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45" w:type="dxa"/>
        <w:tblLook w:val="04A0" w:firstRow="1" w:lastRow="0" w:firstColumn="1" w:lastColumn="0" w:noHBand="0" w:noVBand="1"/>
      </w:tblPr>
      <w:tblGrid>
        <w:gridCol w:w="5637"/>
        <w:gridCol w:w="5508"/>
      </w:tblGrid>
      <w:tr w:rsidR="00E541CE" w:rsidRPr="00981819" w:rsidTr="00E541CE">
        <w:tc>
          <w:tcPr>
            <w:tcW w:w="5637" w:type="dxa"/>
            <w:shd w:val="clear" w:color="auto" w:fill="auto"/>
          </w:tcPr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r w:rsidRPr="00433FD5">
              <w:rPr>
                <w:rFonts w:asciiTheme="minorHAnsi" w:hAnsiTheme="minorHAnsi"/>
              </w:rPr>
              <w:fldChar w:fldCharType="begin"/>
            </w:r>
            <w:r w:rsidRPr="00433FD5">
              <w:rPr>
                <w:rFonts w:asciiTheme="minorHAnsi" w:hAnsiTheme="minorHAnsi"/>
              </w:rPr>
              <w:instrText xml:space="preserve"> HYPERLINK "mailto:info@comsol.com" </w:instrText>
            </w:r>
            <w:r w:rsidRPr="00433FD5">
              <w:rPr>
                <w:rFonts w:asciiTheme="minorHAnsi" w:hAnsiTheme="minorHAnsi"/>
              </w:rPr>
              <w:fldChar w:fldCharType="end"/>
            </w:r>
            <w:r w:rsidRPr="00433FD5">
              <w:rPr>
                <w:rFonts w:asciiTheme="minorHAnsi" w:hAnsiTheme="minorHAnsi"/>
              </w:rPr>
              <w:t>COMSOL Multiphysics GmbH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proofErr w:type="spellStart"/>
            <w:r w:rsidRPr="00433FD5">
              <w:rPr>
                <w:rFonts w:asciiTheme="minorHAnsi" w:hAnsiTheme="minorHAnsi"/>
              </w:rPr>
              <w:t>Technoparkstrasse</w:t>
            </w:r>
            <w:proofErr w:type="spellEnd"/>
            <w:r w:rsidRPr="00433FD5">
              <w:rPr>
                <w:rFonts w:asciiTheme="minorHAnsi" w:hAnsiTheme="minorHAnsi"/>
              </w:rPr>
              <w:t xml:space="preserve"> 1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r w:rsidRPr="00433FD5">
              <w:rPr>
                <w:rFonts w:asciiTheme="minorHAnsi" w:hAnsiTheme="minorHAnsi"/>
              </w:rPr>
              <w:t>8005 Zürich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r w:rsidRPr="00433FD5">
              <w:rPr>
                <w:rFonts w:asciiTheme="minorHAnsi" w:hAnsiTheme="minorHAnsi"/>
              </w:rPr>
              <w:t>Tel: +41 (0)44 515 78 00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r w:rsidRPr="00433FD5">
              <w:rPr>
                <w:rFonts w:asciiTheme="minorHAnsi" w:hAnsiTheme="minorHAnsi"/>
              </w:rPr>
              <w:t>Fax: +41 (0)44 515 78 01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cstheme="minorHAnsi"/>
                <w:lang w:val="de-DE"/>
              </w:rPr>
            </w:pPr>
            <w:r w:rsidRPr="00433FD5">
              <w:rPr>
                <w:rFonts w:asciiTheme="minorHAnsi" w:hAnsiTheme="minorHAnsi"/>
              </w:rPr>
              <w:t>Web:</w:t>
            </w:r>
            <w:r w:rsidRPr="00433FD5">
              <w:rPr>
                <w:rFonts w:cstheme="minorHAnsi"/>
                <w:color w:val="000000"/>
                <w:lang w:val="de-DE"/>
              </w:rPr>
              <w:t xml:space="preserve"> </w:t>
            </w:r>
            <w:hyperlink r:id="rId9" w:history="1">
              <w:r w:rsidRPr="00433FD5">
                <w:rPr>
                  <w:rStyle w:val="Hyperlink"/>
                  <w:rFonts w:asciiTheme="minorHAnsi" w:hAnsiTheme="minorHAnsi"/>
                  <w:lang w:val="de-CH"/>
                </w:rPr>
                <w:t>www.comsol.ch</w:t>
              </w:r>
            </w:hyperlink>
          </w:p>
          <w:p w:rsidR="00433FD5" w:rsidRPr="00433FD5" w:rsidRDefault="00433FD5" w:rsidP="00433FD5">
            <w:pPr>
              <w:spacing w:after="0" w:line="240" w:lineRule="auto"/>
              <w:rPr>
                <w:rStyle w:val="Hyperlink"/>
                <w:rFonts w:eastAsia="Calibri" w:cs="Times New Roman"/>
                <w:lang w:val="de-CH"/>
              </w:rPr>
            </w:pPr>
            <w:r w:rsidRPr="00433FD5">
              <w:rPr>
                <w:rFonts w:eastAsia="Calibri" w:cs="Times New Roman"/>
              </w:rPr>
              <w:t xml:space="preserve">E-mail: </w:t>
            </w:r>
            <w:hyperlink r:id="rId10" w:history="1">
              <w:r w:rsidRPr="00433FD5">
                <w:rPr>
                  <w:rStyle w:val="Hyperlink"/>
                  <w:rFonts w:eastAsia="Calibri" w:cs="Times New Roman"/>
                  <w:lang w:val="de-CH"/>
                </w:rPr>
                <w:t>info@comsol.ch</w:t>
              </w:r>
            </w:hyperlink>
          </w:p>
          <w:p w:rsidR="00433FD5" w:rsidRPr="00433FD5" w:rsidRDefault="00433FD5" w:rsidP="00433FD5">
            <w:pPr>
              <w:spacing w:after="0" w:line="240" w:lineRule="auto"/>
              <w:rPr>
                <w:rStyle w:val="Hyperlink"/>
                <w:rFonts w:cstheme="minorHAnsi"/>
                <w:color w:val="auto"/>
                <w:u w:val="none"/>
                <w:lang w:val="de-DE"/>
              </w:rPr>
            </w:pPr>
            <w:r w:rsidRPr="00433FD5">
              <w:rPr>
                <w:lang w:val="de-CH"/>
              </w:rPr>
              <w:t xml:space="preserve">Blog: </w:t>
            </w:r>
            <w:hyperlink r:id="rId11" w:history="1">
              <w:r w:rsidRPr="00433FD5">
                <w:rPr>
                  <w:rStyle w:val="Hyperlink"/>
                  <w:lang w:val="de-CH"/>
                </w:rPr>
                <w:t>https://www.comsol.ch/blogs/</w:t>
              </w:r>
            </w:hyperlink>
          </w:p>
          <w:p w:rsidR="00E541CE" w:rsidRPr="00433FD5" w:rsidRDefault="00E541CE" w:rsidP="00AE4725">
            <w:pPr>
              <w:pStyle w:val="KeinLeerraum"/>
              <w:spacing w:before="120"/>
              <w:contextualSpacing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433FD5">
              <w:rPr>
                <w:rFonts w:asciiTheme="minorHAnsi" w:hAnsiTheme="minorHAnsi" w:cstheme="minorHAnsi"/>
                <w:i/>
                <w:iCs/>
                <w:color w:val="000000"/>
                <w:lang w:val="de-DE"/>
              </w:rPr>
              <w:t xml:space="preserve">Hinweis: Abbildungen zu COMSOL Multiphysics sind in hoher Auflösung verfügbar unter: </w:t>
            </w:r>
            <w:hyperlink r:id="rId12" w:history="1">
              <w:r w:rsidR="009908BD" w:rsidRPr="00A006FA">
                <w:rPr>
                  <w:rStyle w:val="Hyperlink"/>
                  <w:rFonts w:asciiTheme="minorHAnsi" w:hAnsiTheme="minorHAnsi" w:cstheme="minorHAnsi"/>
                  <w:lang w:val="de-DE"/>
                </w:rPr>
                <w:t>www.comsol.ch/press/gallery</w:t>
              </w:r>
            </w:hyperlink>
          </w:p>
        </w:tc>
        <w:tc>
          <w:tcPr>
            <w:tcW w:w="5508" w:type="dxa"/>
            <w:shd w:val="clear" w:color="auto" w:fill="auto"/>
          </w:tcPr>
          <w:p w:rsidR="009908BD" w:rsidRDefault="009908BD" w:rsidP="00E949E1">
            <w:pPr>
              <w:spacing w:after="0" w:line="240" w:lineRule="auto"/>
              <w:ind w:left="317"/>
              <w:rPr>
                <w:rFonts w:cstheme="minorHAnsi"/>
                <w:color w:val="000000"/>
                <w:lang w:val="de-DE"/>
              </w:rPr>
            </w:pPr>
          </w:p>
          <w:p w:rsidR="00E541CE" w:rsidRPr="00505F45" w:rsidRDefault="00E541CE" w:rsidP="00E949E1">
            <w:pPr>
              <w:spacing w:after="0" w:line="240" w:lineRule="auto"/>
              <w:ind w:left="317"/>
              <w:rPr>
                <w:rFonts w:cstheme="minorHAnsi"/>
                <w:color w:val="000000"/>
                <w:lang w:val="de-DE"/>
              </w:rPr>
            </w:pPr>
            <w:r w:rsidRPr="00505F45">
              <w:rPr>
                <w:rFonts w:cstheme="minorHAnsi"/>
                <w:color w:val="000000"/>
                <w:lang w:val="de-DE"/>
              </w:rPr>
              <w:t>Firmenkontakt COMSOL:</w:t>
            </w:r>
          </w:p>
          <w:p w:rsidR="00E541CE" w:rsidRPr="005A0940" w:rsidRDefault="00433FD5" w:rsidP="00E949E1">
            <w:pPr>
              <w:spacing w:after="0" w:line="240" w:lineRule="auto"/>
              <w:ind w:left="317"/>
              <w:rPr>
                <w:lang w:val="de-CH"/>
              </w:rPr>
            </w:pPr>
            <w:r w:rsidRPr="005A0940">
              <w:rPr>
                <w:lang w:val="de-CH"/>
              </w:rPr>
              <w:t>Deborah De Nando</w:t>
            </w:r>
            <w:r w:rsidR="00E541CE" w:rsidRPr="005A0940">
              <w:rPr>
                <w:lang w:val="de-CH"/>
              </w:rPr>
              <w:t>, Marketing Manager</w:t>
            </w:r>
          </w:p>
          <w:p w:rsidR="00E541CE" w:rsidRPr="00433FD5" w:rsidRDefault="005A0940" w:rsidP="00E949E1">
            <w:pPr>
              <w:pStyle w:val="KeinLeerraum"/>
              <w:ind w:left="317"/>
              <w:contextualSpacing/>
              <w:rPr>
                <w:rFonts w:asciiTheme="minorHAnsi" w:hAnsiTheme="minorHAnsi"/>
                <w:lang w:val="en-GB"/>
              </w:rPr>
            </w:pPr>
            <w:hyperlink r:id="rId13" w:history="1">
              <w:r w:rsidR="00433FD5" w:rsidRPr="00433FD5">
                <w:rPr>
                  <w:rStyle w:val="Hyperlink"/>
                  <w:lang w:val="en-GB"/>
                </w:rPr>
                <w:t>deborah.denando@comsol.com</w:t>
              </w:r>
            </w:hyperlink>
          </w:p>
          <w:p w:rsidR="00E541CE" w:rsidRPr="00433FD5" w:rsidRDefault="00E541CE" w:rsidP="00E949E1">
            <w:pPr>
              <w:spacing w:after="0" w:line="240" w:lineRule="auto"/>
              <w:ind w:left="317"/>
              <w:rPr>
                <w:rFonts w:cstheme="minorHAnsi"/>
                <w:lang w:val="en-GB"/>
              </w:rPr>
            </w:pPr>
          </w:p>
          <w:p w:rsidR="00433FD5" w:rsidRDefault="00433FD5" w:rsidP="00433FD5">
            <w:pPr>
              <w:pStyle w:val="KeinLeerraum"/>
              <w:contextualSpacing/>
              <w:rPr>
                <w:bCs/>
                <w:i/>
              </w:rPr>
            </w:pPr>
            <w:r>
              <w:rPr>
                <w:bCs/>
                <w:i/>
                <w:sz w:val="18"/>
                <w:szCs w:val="18"/>
              </w:rPr>
              <w:t xml:space="preserve">      </w:t>
            </w:r>
            <w:r w:rsidRPr="00433FD5">
              <w:rPr>
                <w:bCs/>
                <w:i/>
              </w:rPr>
              <w:t xml:space="preserve"> </w:t>
            </w:r>
          </w:p>
          <w:p w:rsidR="00433FD5" w:rsidRPr="00433FD5" w:rsidRDefault="00433FD5" w:rsidP="00433FD5">
            <w:pPr>
              <w:pStyle w:val="KeinLeerraum"/>
              <w:contextualSpacing/>
              <w:rPr>
                <w:rFonts w:asciiTheme="minorHAnsi" w:hAnsiTheme="minorHAnsi"/>
              </w:rPr>
            </w:pPr>
            <w:r>
              <w:rPr>
                <w:bCs/>
                <w:i/>
              </w:rPr>
              <w:t xml:space="preserve">      </w:t>
            </w:r>
            <w:r w:rsidRPr="00433FD5">
              <w:rPr>
                <w:bCs/>
                <w:i/>
              </w:rPr>
              <w:t>COMSOL® Learning Center (CLC)</w:t>
            </w:r>
            <w:r w:rsidRPr="00433FD5">
              <w:rPr>
                <w:i/>
              </w:rPr>
              <w:t>:</w:t>
            </w:r>
          </w:p>
          <w:p w:rsidR="00E541CE" w:rsidRPr="00433FD5" w:rsidRDefault="005A0940" w:rsidP="00433FD5">
            <w:pPr>
              <w:spacing w:after="0" w:line="240" w:lineRule="auto"/>
              <w:ind w:left="317"/>
              <w:rPr>
                <w:rFonts w:cstheme="minorHAnsi"/>
                <w:color w:val="000000"/>
              </w:rPr>
            </w:pPr>
            <w:hyperlink r:id="rId14" w:history="1">
              <w:r w:rsidR="00433FD5" w:rsidRPr="00433FD5">
                <w:rPr>
                  <w:rStyle w:val="Hyperlink"/>
                </w:rPr>
                <w:t>www.comsol.ch/learning-center</w:t>
              </w:r>
            </w:hyperlink>
          </w:p>
        </w:tc>
      </w:tr>
    </w:tbl>
    <w:p w:rsidR="00D8142E" w:rsidRPr="00433FD5" w:rsidRDefault="00D8142E" w:rsidP="00D8142E">
      <w:pPr>
        <w:pStyle w:val="NurText"/>
        <w:jc w:val="center"/>
        <w:rPr>
          <w:b/>
          <w:sz w:val="16"/>
          <w:szCs w:val="16"/>
        </w:rPr>
      </w:pPr>
    </w:p>
    <w:p w:rsidR="0009343D" w:rsidRPr="00433FD5" w:rsidRDefault="0009343D" w:rsidP="00D8142E">
      <w:pPr>
        <w:pStyle w:val="NurText"/>
        <w:jc w:val="center"/>
        <w:rPr>
          <w:b/>
          <w:sz w:val="16"/>
          <w:szCs w:val="16"/>
        </w:rPr>
      </w:pPr>
    </w:p>
    <w:p w:rsidR="007C134A" w:rsidRPr="00433FD5" w:rsidRDefault="007C134A" w:rsidP="00153F79">
      <w:pPr>
        <w:pStyle w:val="NurText"/>
        <w:contextualSpacing/>
        <w:jc w:val="center"/>
        <w:rPr>
          <w:bCs/>
          <w:spacing w:val="-2"/>
          <w:sz w:val="8"/>
          <w:szCs w:val="8"/>
        </w:rPr>
      </w:pPr>
    </w:p>
    <w:p w:rsidR="00126D0F" w:rsidRPr="00126D0F" w:rsidRDefault="00126D0F" w:rsidP="00126D0F">
      <w:pPr>
        <w:pStyle w:val="NurText"/>
        <w:contextualSpacing/>
        <w:jc w:val="center"/>
        <w:rPr>
          <w:b/>
          <w:sz w:val="32"/>
          <w:szCs w:val="33"/>
          <w:lang w:val="de-DE"/>
        </w:rPr>
      </w:pPr>
      <w:r w:rsidRPr="00126D0F">
        <w:rPr>
          <w:b/>
          <w:sz w:val="32"/>
          <w:szCs w:val="33"/>
          <w:lang w:val="de-DE"/>
        </w:rPr>
        <w:t xml:space="preserve">COMSOL Learning Center für alle Ingenieure </w:t>
      </w:r>
      <w:r w:rsidR="001A0883" w:rsidRPr="00126D0F">
        <w:rPr>
          <w:b/>
          <w:sz w:val="32"/>
          <w:szCs w:val="33"/>
          <w:lang w:val="de-DE"/>
        </w:rPr>
        <w:t xml:space="preserve">ab sofort </w:t>
      </w:r>
      <w:r w:rsidRPr="00126D0F">
        <w:rPr>
          <w:b/>
          <w:sz w:val="32"/>
          <w:szCs w:val="33"/>
          <w:lang w:val="de-DE"/>
        </w:rPr>
        <w:t>verfügbar</w:t>
      </w:r>
    </w:p>
    <w:p w:rsidR="00126D0F" w:rsidRPr="00126D0F" w:rsidRDefault="00126D0F" w:rsidP="00126D0F">
      <w:pPr>
        <w:pStyle w:val="NurText"/>
        <w:contextualSpacing/>
        <w:jc w:val="center"/>
        <w:rPr>
          <w:b/>
          <w:i/>
          <w:szCs w:val="22"/>
          <w:lang w:val="de-DE"/>
        </w:rPr>
      </w:pPr>
      <w:r w:rsidRPr="00126D0F">
        <w:rPr>
          <w:rFonts w:asciiTheme="minorHAnsi" w:hAnsiTheme="minorHAnsi"/>
          <w:bCs/>
          <w:i/>
          <w:szCs w:val="22"/>
          <w:lang w:val="de-DE"/>
        </w:rPr>
        <w:t>Im Learning Center steht e</w:t>
      </w:r>
      <w:r>
        <w:rPr>
          <w:rFonts w:asciiTheme="minorHAnsi" w:hAnsiTheme="minorHAnsi"/>
          <w:bCs/>
          <w:i/>
          <w:szCs w:val="22"/>
          <w:lang w:val="de-DE"/>
        </w:rPr>
        <w:t>ine Reihe von Video-Tutorials in einer selbstbestimmten Lernumgebung zur Verfügung, die Anwendern eine umfassende Einführung in das Arbeiten mit der C</w:t>
      </w:r>
      <w:r w:rsidRPr="00126D0F">
        <w:rPr>
          <w:rFonts w:asciiTheme="minorHAnsi" w:hAnsiTheme="minorHAnsi"/>
          <w:bCs/>
          <w:i/>
          <w:szCs w:val="22"/>
          <w:lang w:val="de-DE"/>
        </w:rPr>
        <w:t xml:space="preserve">OMSOL Multiphysics® </w:t>
      </w:r>
      <w:r>
        <w:rPr>
          <w:rFonts w:asciiTheme="minorHAnsi" w:hAnsiTheme="minorHAnsi"/>
          <w:bCs/>
          <w:i/>
          <w:szCs w:val="22"/>
          <w:lang w:val="de-DE"/>
        </w:rPr>
        <w:t>S</w:t>
      </w:r>
      <w:r w:rsidRPr="00126D0F">
        <w:rPr>
          <w:rFonts w:asciiTheme="minorHAnsi" w:hAnsiTheme="minorHAnsi"/>
          <w:bCs/>
          <w:i/>
          <w:szCs w:val="22"/>
          <w:lang w:val="de-DE"/>
        </w:rPr>
        <w:t>oftware</w:t>
      </w:r>
      <w:r>
        <w:rPr>
          <w:rFonts w:asciiTheme="minorHAnsi" w:hAnsiTheme="minorHAnsi"/>
          <w:bCs/>
          <w:i/>
          <w:szCs w:val="22"/>
          <w:lang w:val="de-DE"/>
        </w:rPr>
        <w:t xml:space="preserve"> gibt</w:t>
      </w:r>
      <w:r w:rsidRPr="00126D0F">
        <w:rPr>
          <w:rFonts w:asciiTheme="minorHAnsi" w:hAnsiTheme="minorHAnsi"/>
          <w:bCs/>
          <w:i/>
          <w:szCs w:val="22"/>
          <w:lang w:val="de-DE"/>
        </w:rPr>
        <w:t>.</w:t>
      </w:r>
    </w:p>
    <w:p w:rsidR="00126D0F" w:rsidRPr="00126D0F" w:rsidRDefault="00126D0F" w:rsidP="00126D0F">
      <w:pPr>
        <w:pStyle w:val="NurText"/>
        <w:contextualSpacing/>
        <w:rPr>
          <w:bCs/>
          <w:spacing w:val="-2"/>
          <w:szCs w:val="22"/>
          <w:lang w:val="de-DE"/>
        </w:rPr>
      </w:pPr>
    </w:p>
    <w:p w:rsidR="00126D0F" w:rsidRPr="005D0C41" w:rsidRDefault="00433FD5" w:rsidP="00126D0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rFonts w:asciiTheme="minorHAnsi" w:hAnsiTheme="minorHAnsi"/>
          <w:bCs/>
          <w:szCs w:val="22"/>
          <w:lang w:val="de-DE"/>
        </w:rPr>
        <w:t>Zürich</w:t>
      </w:r>
      <w:r w:rsidR="00126D0F" w:rsidRPr="00694886">
        <w:rPr>
          <w:rFonts w:asciiTheme="minorHAnsi" w:hAnsiTheme="minorHAnsi"/>
          <w:bCs/>
          <w:szCs w:val="22"/>
          <w:lang w:val="de-DE"/>
        </w:rPr>
        <w:t xml:space="preserve"> (1</w:t>
      </w:r>
      <w:r w:rsidR="005A0940">
        <w:rPr>
          <w:rFonts w:asciiTheme="minorHAnsi" w:hAnsiTheme="minorHAnsi"/>
          <w:bCs/>
          <w:szCs w:val="22"/>
          <w:lang w:val="de-DE"/>
        </w:rPr>
        <w:t>8</w:t>
      </w:r>
      <w:bookmarkStart w:id="0" w:name="_GoBack"/>
      <w:bookmarkEnd w:id="0"/>
      <w:r w:rsidR="00126D0F" w:rsidRPr="00694886">
        <w:rPr>
          <w:rFonts w:asciiTheme="minorHAnsi" w:hAnsiTheme="minorHAnsi"/>
          <w:bCs/>
          <w:szCs w:val="22"/>
          <w:lang w:val="de-DE"/>
        </w:rPr>
        <w:t xml:space="preserve">. </w:t>
      </w:r>
      <w:r w:rsidR="00126D0F" w:rsidRPr="005D0C41">
        <w:rPr>
          <w:rFonts w:asciiTheme="minorHAnsi" w:hAnsiTheme="minorHAnsi"/>
          <w:bCs/>
          <w:szCs w:val="22"/>
          <w:lang w:val="de-DE"/>
        </w:rPr>
        <w:t xml:space="preserve">Dezember, 2018) — </w:t>
      </w:r>
      <w:r w:rsidR="005749E4">
        <w:rPr>
          <w:rFonts w:asciiTheme="minorHAnsi" w:hAnsiTheme="minorHAnsi"/>
          <w:bCs/>
          <w:szCs w:val="22"/>
          <w:lang w:val="de-DE"/>
        </w:rPr>
        <w:t>Die Comsol Multiphysics GmbH</w:t>
      </w:r>
      <w:r w:rsidR="00126D0F" w:rsidRPr="005D0C41">
        <w:rPr>
          <w:rFonts w:asciiTheme="minorHAnsi" w:hAnsiTheme="minorHAnsi"/>
          <w:bCs/>
          <w:szCs w:val="22"/>
          <w:lang w:val="de-DE"/>
        </w:rPr>
        <w:t xml:space="preserve"> </w:t>
      </w:r>
      <w:r w:rsidR="005D0C41" w:rsidRPr="005D0C41">
        <w:rPr>
          <w:rFonts w:asciiTheme="minorHAnsi" w:hAnsiTheme="minorHAnsi"/>
          <w:bCs/>
          <w:szCs w:val="22"/>
          <w:lang w:val="de-DE"/>
        </w:rPr>
        <w:t>freut sich bekannt</w:t>
      </w:r>
      <w:r w:rsidR="00C5175D">
        <w:rPr>
          <w:rFonts w:asciiTheme="minorHAnsi" w:hAnsiTheme="minorHAnsi"/>
          <w:bCs/>
          <w:szCs w:val="22"/>
          <w:lang w:val="de-DE"/>
        </w:rPr>
        <w:t xml:space="preserve"> </w:t>
      </w:r>
      <w:r w:rsidR="005D0C41" w:rsidRPr="005D0C41">
        <w:rPr>
          <w:rFonts w:asciiTheme="minorHAnsi" w:hAnsiTheme="minorHAnsi"/>
          <w:bCs/>
          <w:szCs w:val="22"/>
          <w:lang w:val="de-DE"/>
        </w:rPr>
        <w:t>zu</w:t>
      </w:r>
      <w:r w:rsidR="00C5175D">
        <w:rPr>
          <w:rFonts w:asciiTheme="minorHAnsi" w:hAnsiTheme="minorHAnsi"/>
          <w:bCs/>
          <w:szCs w:val="22"/>
          <w:lang w:val="de-DE"/>
        </w:rPr>
        <w:t xml:space="preserve"> </w:t>
      </w:r>
      <w:r w:rsidR="005D0C41" w:rsidRPr="005D0C41">
        <w:rPr>
          <w:rFonts w:asciiTheme="minorHAnsi" w:hAnsiTheme="minorHAnsi"/>
          <w:bCs/>
          <w:szCs w:val="22"/>
          <w:lang w:val="de-DE"/>
        </w:rPr>
        <w:t xml:space="preserve">geben, dass das </w:t>
      </w:r>
      <w:r w:rsidR="00126D0F" w:rsidRPr="005D0C41">
        <w:rPr>
          <w:rFonts w:asciiTheme="minorHAnsi" w:hAnsiTheme="minorHAnsi"/>
          <w:bCs/>
          <w:szCs w:val="22"/>
          <w:lang w:val="de-DE"/>
        </w:rPr>
        <w:t xml:space="preserve">COMSOL® Learning Center </w:t>
      </w:r>
      <w:r w:rsidR="005D0C41" w:rsidRPr="005D0C41">
        <w:rPr>
          <w:rFonts w:asciiTheme="minorHAnsi" w:hAnsiTheme="minorHAnsi"/>
          <w:bCs/>
          <w:szCs w:val="22"/>
          <w:lang w:val="de-DE"/>
        </w:rPr>
        <w:t>ab sofort alle</w:t>
      </w:r>
      <w:r w:rsidR="00694886">
        <w:rPr>
          <w:rFonts w:asciiTheme="minorHAnsi" w:hAnsiTheme="minorHAnsi"/>
          <w:bCs/>
          <w:szCs w:val="22"/>
          <w:lang w:val="de-DE"/>
        </w:rPr>
        <w:t>n</w:t>
      </w:r>
      <w:r w:rsidR="005D0C41" w:rsidRPr="005D0C41">
        <w:rPr>
          <w:rFonts w:asciiTheme="minorHAnsi" w:hAnsiTheme="minorHAnsi"/>
          <w:bCs/>
          <w:szCs w:val="22"/>
          <w:lang w:val="de-DE"/>
        </w:rPr>
        <w:t xml:space="preserve"> </w:t>
      </w:r>
      <w:r w:rsidR="00F65545">
        <w:rPr>
          <w:rFonts w:asciiTheme="minorHAnsi" w:hAnsiTheme="minorHAnsi"/>
          <w:bCs/>
          <w:szCs w:val="22"/>
          <w:lang w:val="de-DE"/>
        </w:rPr>
        <w:t>Simulationsi</w:t>
      </w:r>
      <w:r w:rsidR="005D0C41" w:rsidRPr="005D0C41">
        <w:rPr>
          <w:rFonts w:asciiTheme="minorHAnsi" w:hAnsiTheme="minorHAnsi"/>
          <w:bCs/>
          <w:szCs w:val="22"/>
          <w:lang w:val="de-DE"/>
        </w:rPr>
        <w:t xml:space="preserve">ngenieuren </w:t>
      </w:r>
      <w:r w:rsidR="00694886">
        <w:rPr>
          <w:rFonts w:asciiTheme="minorHAnsi" w:hAnsiTheme="minorHAnsi"/>
          <w:bCs/>
          <w:szCs w:val="22"/>
          <w:lang w:val="de-DE"/>
        </w:rPr>
        <w:t>zur Verfügung steht</w:t>
      </w:r>
      <w:r w:rsidR="00126D0F" w:rsidRPr="005D0C41">
        <w:rPr>
          <w:rFonts w:asciiTheme="minorHAnsi" w:hAnsiTheme="minorHAnsi"/>
          <w:bCs/>
          <w:szCs w:val="22"/>
          <w:lang w:val="de-DE"/>
        </w:rPr>
        <w:t>.</w:t>
      </w:r>
    </w:p>
    <w:p w:rsidR="00126D0F" w:rsidRPr="005D0C41" w:rsidRDefault="00126D0F" w:rsidP="00126D0F">
      <w:pPr>
        <w:pStyle w:val="NurText"/>
        <w:contextualSpacing/>
        <w:rPr>
          <w:lang w:val="de-DE"/>
        </w:rPr>
      </w:pPr>
    </w:p>
    <w:p w:rsidR="00126D0F" w:rsidRPr="00694886" w:rsidRDefault="00975D66" w:rsidP="006254E8">
      <w:pPr>
        <w:pStyle w:val="NurText"/>
        <w:contextualSpacing/>
        <w:rPr>
          <w:lang w:val="de-DE"/>
        </w:rPr>
      </w:pPr>
      <w:r w:rsidRPr="0030438B"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1286FA7A" wp14:editId="1062F51B">
            <wp:simplePos x="0" y="0"/>
            <wp:positionH relativeFrom="column">
              <wp:posOffset>3510280</wp:posOffset>
            </wp:positionH>
            <wp:positionV relativeFrom="paragraph">
              <wp:posOffset>64770</wp:posOffset>
            </wp:positionV>
            <wp:extent cx="2833200" cy="3193200"/>
            <wp:effectExtent l="0" t="0" r="571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5D">
        <w:rPr>
          <w:lang w:val="de-DE"/>
        </w:rPr>
        <w:t>„</w:t>
      </w:r>
      <w:r w:rsidR="005D0C41" w:rsidRPr="005D0C41">
        <w:rPr>
          <w:lang w:val="de-DE"/>
        </w:rPr>
        <w:t xml:space="preserve">Diese Sammlung </w:t>
      </w:r>
      <w:r w:rsidR="00694886">
        <w:rPr>
          <w:lang w:val="de-DE"/>
        </w:rPr>
        <w:t>an</w:t>
      </w:r>
      <w:r w:rsidR="005D0C41" w:rsidRPr="005D0C41">
        <w:rPr>
          <w:lang w:val="de-DE"/>
        </w:rPr>
        <w:t xml:space="preserve"> Anleitungsvideos dient a</w:t>
      </w:r>
      <w:r w:rsidR="005D0C41">
        <w:rPr>
          <w:lang w:val="de-DE"/>
        </w:rPr>
        <w:t>ls zentrale Anlaufstelle, um das Arbeiten mit der Software zu erlernen“, sagt Amelia</w:t>
      </w:r>
      <w:r w:rsidR="005D0C41" w:rsidRPr="005D0C41">
        <w:rPr>
          <w:lang w:val="de-DE"/>
        </w:rPr>
        <w:t xml:space="preserve"> </w:t>
      </w:r>
      <w:proofErr w:type="spellStart"/>
      <w:r w:rsidR="005D0C41" w:rsidRPr="005D0C41">
        <w:rPr>
          <w:lang w:val="de-DE"/>
        </w:rPr>
        <w:t>Halliday</w:t>
      </w:r>
      <w:proofErr w:type="spellEnd"/>
      <w:r w:rsidR="005D0C41" w:rsidRPr="005D0C41">
        <w:rPr>
          <w:lang w:val="de-DE"/>
        </w:rPr>
        <w:t>, Proje</w:t>
      </w:r>
      <w:r w:rsidR="005D0C41">
        <w:rPr>
          <w:lang w:val="de-DE"/>
        </w:rPr>
        <w:t>k</w:t>
      </w:r>
      <w:r w:rsidR="005D0C41" w:rsidRPr="005D0C41">
        <w:rPr>
          <w:lang w:val="de-DE"/>
        </w:rPr>
        <w:t>t</w:t>
      </w:r>
      <w:r w:rsidR="005D0C41">
        <w:rPr>
          <w:lang w:val="de-DE"/>
        </w:rPr>
        <w:t>m</w:t>
      </w:r>
      <w:r w:rsidR="005D0C41" w:rsidRPr="005D0C41">
        <w:rPr>
          <w:lang w:val="de-DE"/>
        </w:rPr>
        <w:t>anager</w:t>
      </w:r>
      <w:r w:rsidR="005D0C41">
        <w:rPr>
          <w:lang w:val="de-DE"/>
        </w:rPr>
        <w:t xml:space="preserve"> bei</w:t>
      </w:r>
      <w:r w:rsidR="005D0C41" w:rsidRPr="005D0C41">
        <w:rPr>
          <w:lang w:val="de-DE"/>
        </w:rPr>
        <w:t xml:space="preserve"> COMSOL. </w:t>
      </w:r>
      <w:r w:rsidR="005749E4">
        <w:rPr>
          <w:lang w:val="de-DE"/>
        </w:rPr>
        <w:t>„</w:t>
      </w:r>
      <w:r w:rsidR="005D0C41" w:rsidRPr="005D0C41">
        <w:rPr>
          <w:lang w:val="de-DE"/>
        </w:rPr>
        <w:t xml:space="preserve">Das </w:t>
      </w:r>
      <w:r w:rsidR="005D0C41" w:rsidRPr="005D0C41">
        <w:rPr>
          <w:bCs/>
          <w:lang w:val="de-DE"/>
        </w:rPr>
        <w:t xml:space="preserve">COMSOL® Learning Center </w:t>
      </w:r>
      <w:r w:rsidR="005D0C41">
        <w:rPr>
          <w:bCs/>
          <w:lang w:val="de-DE"/>
        </w:rPr>
        <w:t>bietet</w:t>
      </w:r>
      <w:r w:rsidR="005D0C41" w:rsidRPr="005D0C41">
        <w:rPr>
          <w:bCs/>
          <w:lang w:val="de-DE"/>
        </w:rPr>
        <w:t xml:space="preserve"> </w:t>
      </w:r>
      <w:r w:rsidR="005D0C41">
        <w:rPr>
          <w:bCs/>
          <w:lang w:val="de-DE"/>
        </w:rPr>
        <w:t xml:space="preserve">eine Lerntiefe und </w:t>
      </w:r>
      <w:r w:rsidR="005D0C41" w:rsidRPr="005D0C41">
        <w:rPr>
          <w:bCs/>
          <w:lang w:val="de-DE"/>
        </w:rPr>
        <w:t>B</w:t>
      </w:r>
      <w:r w:rsidR="005D0C41">
        <w:rPr>
          <w:bCs/>
          <w:lang w:val="de-DE"/>
        </w:rPr>
        <w:t xml:space="preserve">andbreite, </w:t>
      </w:r>
      <w:r w:rsidR="00694886">
        <w:rPr>
          <w:bCs/>
          <w:lang w:val="de-DE"/>
        </w:rPr>
        <w:t>welche</w:t>
      </w:r>
      <w:r w:rsidR="005D0C41">
        <w:rPr>
          <w:bCs/>
          <w:lang w:val="de-DE"/>
        </w:rPr>
        <w:t xml:space="preserve"> </w:t>
      </w:r>
      <w:r w:rsidR="00694886" w:rsidRPr="005D0C41">
        <w:rPr>
          <w:bCs/>
          <w:lang w:val="de-DE"/>
        </w:rPr>
        <w:t>COM</w:t>
      </w:r>
      <w:r w:rsidR="00694886">
        <w:rPr>
          <w:bCs/>
          <w:lang w:val="de-DE"/>
        </w:rPr>
        <w:t>S</w:t>
      </w:r>
      <w:r w:rsidR="00694886" w:rsidRPr="005D0C41">
        <w:rPr>
          <w:bCs/>
          <w:lang w:val="de-DE"/>
        </w:rPr>
        <w:t xml:space="preserve">OL Anwender </w:t>
      </w:r>
      <w:r w:rsidR="00C5175D">
        <w:rPr>
          <w:bCs/>
          <w:lang w:val="de-DE"/>
        </w:rPr>
        <w:t xml:space="preserve">mit dem nötigen Rüstzeug </w:t>
      </w:r>
      <w:r w:rsidR="005D0C41">
        <w:rPr>
          <w:bCs/>
          <w:lang w:val="de-DE"/>
        </w:rPr>
        <w:t>ausstattet</w:t>
      </w:r>
      <w:r w:rsidR="00C5175D">
        <w:rPr>
          <w:bCs/>
          <w:lang w:val="de-DE"/>
        </w:rPr>
        <w:t xml:space="preserve">, um </w:t>
      </w:r>
      <w:r w:rsidR="005D0C41">
        <w:rPr>
          <w:bCs/>
          <w:lang w:val="de-DE"/>
        </w:rPr>
        <w:t>j</w:t>
      </w:r>
      <w:r w:rsidR="00C5175D">
        <w:rPr>
          <w:bCs/>
          <w:lang w:val="de-DE"/>
        </w:rPr>
        <w:t>edwede</w:t>
      </w:r>
      <w:r w:rsidR="005D0C41">
        <w:rPr>
          <w:bCs/>
          <w:lang w:val="de-DE"/>
        </w:rPr>
        <w:t xml:space="preserve"> Simulations</w:t>
      </w:r>
      <w:r w:rsidR="00C5175D">
        <w:rPr>
          <w:bCs/>
          <w:lang w:val="de-DE"/>
        </w:rPr>
        <w:t>anwendung</w:t>
      </w:r>
      <w:r w:rsidR="005D0C41">
        <w:rPr>
          <w:bCs/>
          <w:lang w:val="de-DE"/>
        </w:rPr>
        <w:t xml:space="preserve"> zu meistern</w:t>
      </w:r>
      <w:r w:rsidR="00C5175D">
        <w:rPr>
          <w:bCs/>
          <w:lang w:val="de-DE"/>
        </w:rPr>
        <w:t xml:space="preserve">. </w:t>
      </w:r>
    </w:p>
    <w:p w:rsidR="00126D0F" w:rsidRPr="00694886" w:rsidRDefault="00126D0F" w:rsidP="00126D0F">
      <w:pPr>
        <w:pStyle w:val="NurText"/>
        <w:contextualSpacing/>
        <w:rPr>
          <w:lang w:val="de-DE"/>
        </w:rPr>
      </w:pPr>
    </w:p>
    <w:p w:rsidR="006254E8" w:rsidRPr="005B0B3A" w:rsidRDefault="006254E8" w:rsidP="00126D0F">
      <w:pPr>
        <w:pStyle w:val="NurText"/>
        <w:rPr>
          <w:bCs/>
          <w:lang w:val="de-DE"/>
        </w:rPr>
      </w:pPr>
      <w:r w:rsidRPr="006254E8">
        <w:rPr>
          <w:bCs/>
          <w:lang w:val="de-DE"/>
        </w:rPr>
        <w:t xml:space="preserve">Es gibt </w:t>
      </w:r>
      <w:r w:rsidR="00C076EA">
        <w:rPr>
          <w:bCs/>
          <w:lang w:val="de-DE"/>
        </w:rPr>
        <w:t>über</w:t>
      </w:r>
      <w:r w:rsidRPr="006254E8">
        <w:rPr>
          <w:bCs/>
          <w:lang w:val="de-DE"/>
        </w:rPr>
        <w:t xml:space="preserve"> 30 </w:t>
      </w:r>
      <w:r w:rsidR="00C5175D">
        <w:rPr>
          <w:bCs/>
          <w:lang w:val="de-DE"/>
        </w:rPr>
        <w:t>eigenständig durchführbare</w:t>
      </w:r>
      <w:r>
        <w:rPr>
          <w:bCs/>
          <w:lang w:val="de-DE"/>
        </w:rPr>
        <w:t xml:space="preserve"> Tutorials für das Selbststudium, </w:t>
      </w:r>
      <w:r w:rsidR="00C5175D">
        <w:rPr>
          <w:bCs/>
          <w:lang w:val="de-DE"/>
        </w:rPr>
        <w:t>welche</w:t>
      </w:r>
      <w:r>
        <w:rPr>
          <w:bCs/>
          <w:lang w:val="de-DE"/>
        </w:rPr>
        <w:t xml:space="preserve"> Videos und andere Quellen umfassen, wie z. B. Übungs</w:t>
      </w:r>
      <w:r w:rsidR="00C5175D">
        <w:rPr>
          <w:bCs/>
          <w:lang w:val="de-DE"/>
        </w:rPr>
        <w:t>-M</w:t>
      </w:r>
      <w:r>
        <w:rPr>
          <w:bCs/>
          <w:lang w:val="de-DE"/>
        </w:rPr>
        <w:t>odell</w:t>
      </w:r>
      <w:r w:rsidR="00C5175D">
        <w:rPr>
          <w:bCs/>
          <w:lang w:val="de-DE"/>
        </w:rPr>
        <w:t>d</w:t>
      </w:r>
      <w:r>
        <w:rPr>
          <w:bCs/>
          <w:lang w:val="de-DE"/>
        </w:rPr>
        <w:t xml:space="preserve">aten und </w:t>
      </w:r>
      <w:proofErr w:type="spellStart"/>
      <w:r>
        <w:rPr>
          <w:bCs/>
          <w:lang w:val="de-DE"/>
        </w:rPr>
        <w:t>Blogposts</w:t>
      </w:r>
      <w:proofErr w:type="spellEnd"/>
      <w:r>
        <w:rPr>
          <w:bCs/>
          <w:lang w:val="de-DE"/>
        </w:rPr>
        <w:t xml:space="preserve"> für eine interaktive, praxisorientierte Lernerfahrung. </w:t>
      </w:r>
      <w:r w:rsidR="005B0B3A" w:rsidRPr="005B0B3A">
        <w:rPr>
          <w:bCs/>
          <w:lang w:val="de-DE"/>
        </w:rPr>
        <w:t xml:space="preserve">Die Inhalte basieren auf den grundlegenden Schritten </w:t>
      </w:r>
      <w:r w:rsidR="003D3B7D">
        <w:rPr>
          <w:bCs/>
          <w:lang w:val="de-DE"/>
        </w:rPr>
        <w:t>des</w:t>
      </w:r>
      <w:r w:rsidR="005B0B3A" w:rsidRPr="005B0B3A">
        <w:rPr>
          <w:bCs/>
          <w:lang w:val="de-DE"/>
        </w:rPr>
        <w:t xml:space="preserve"> </w:t>
      </w:r>
      <w:r w:rsidR="00C5175D">
        <w:rPr>
          <w:bCs/>
          <w:lang w:val="de-DE"/>
        </w:rPr>
        <w:t xml:space="preserve">Arbeitsablaufes bei </w:t>
      </w:r>
      <w:r w:rsidR="00C076EA" w:rsidRPr="005B0B3A">
        <w:rPr>
          <w:bCs/>
          <w:lang w:val="de-DE"/>
        </w:rPr>
        <w:t>Modellierung</w:t>
      </w:r>
      <w:r w:rsidR="00C076EA">
        <w:rPr>
          <w:bCs/>
          <w:lang w:val="de-DE"/>
        </w:rPr>
        <w:t xml:space="preserve"> </w:t>
      </w:r>
      <w:r w:rsidR="00C5175D">
        <w:rPr>
          <w:bCs/>
          <w:lang w:val="de-DE"/>
        </w:rPr>
        <w:t>und Simulation</w:t>
      </w:r>
      <w:r w:rsidR="005B0B3A">
        <w:rPr>
          <w:bCs/>
          <w:lang w:val="de-DE"/>
        </w:rPr>
        <w:t>, einschließlic</w:t>
      </w:r>
      <w:r w:rsidR="00C5175D">
        <w:rPr>
          <w:bCs/>
          <w:lang w:val="de-DE"/>
        </w:rPr>
        <w:t>h des Erstellens einer Geometrie,</w:t>
      </w:r>
      <w:r w:rsidR="005B0B3A">
        <w:rPr>
          <w:bCs/>
          <w:lang w:val="de-DE"/>
        </w:rPr>
        <w:t xml:space="preserve"> </w:t>
      </w:r>
      <w:r w:rsidR="003D3B7D">
        <w:rPr>
          <w:bCs/>
          <w:lang w:val="de-DE"/>
        </w:rPr>
        <w:t xml:space="preserve">dem Hinzufügen </w:t>
      </w:r>
      <w:r w:rsidR="00C5175D">
        <w:rPr>
          <w:bCs/>
          <w:lang w:val="de-DE"/>
        </w:rPr>
        <w:t>physikalischer Phänomene</w:t>
      </w:r>
      <w:r w:rsidR="005B0B3A">
        <w:rPr>
          <w:bCs/>
          <w:lang w:val="de-DE"/>
        </w:rPr>
        <w:t xml:space="preserve">, des </w:t>
      </w:r>
      <w:r w:rsidR="00C5175D">
        <w:rPr>
          <w:bCs/>
          <w:lang w:val="de-DE"/>
        </w:rPr>
        <w:t>Lösens</w:t>
      </w:r>
      <w:r w:rsidR="005B0B3A">
        <w:rPr>
          <w:bCs/>
          <w:lang w:val="de-DE"/>
        </w:rPr>
        <w:t xml:space="preserve"> und des</w:t>
      </w:r>
      <w:r w:rsidR="00C5175D">
        <w:rPr>
          <w:bCs/>
          <w:lang w:val="de-DE"/>
        </w:rPr>
        <w:t xml:space="preserve"> anschließenden</w:t>
      </w:r>
      <w:r w:rsidR="005B0B3A">
        <w:rPr>
          <w:bCs/>
          <w:lang w:val="de-DE"/>
        </w:rPr>
        <w:t xml:space="preserve"> </w:t>
      </w:r>
      <w:proofErr w:type="spellStart"/>
      <w:r w:rsidR="005B0B3A">
        <w:rPr>
          <w:bCs/>
          <w:lang w:val="de-DE"/>
        </w:rPr>
        <w:t>Postprocessings</w:t>
      </w:r>
      <w:proofErr w:type="spellEnd"/>
      <w:r w:rsidR="00C5175D">
        <w:rPr>
          <w:bCs/>
          <w:lang w:val="de-DE"/>
        </w:rPr>
        <w:t xml:space="preserve"> der Ergebnisse</w:t>
      </w:r>
      <w:r w:rsidR="005B0B3A">
        <w:rPr>
          <w:bCs/>
          <w:lang w:val="de-DE"/>
        </w:rPr>
        <w:t xml:space="preserve">. </w:t>
      </w:r>
    </w:p>
    <w:p w:rsidR="00126D0F" w:rsidRPr="00C076EA" w:rsidRDefault="00126D0F" w:rsidP="00126D0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:rsidR="00B92AAE" w:rsidRDefault="00C5175D" w:rsidP="00126D0F">
      <w:pPr>
        <w:pStyle w:val="NurText"/>
        <w:contextualSpacing/>
        <w:rPr>
          <w:bCs/>
          <w:lang w:val="de-DE"/>
        </w:rPr>
      </w:pPr>
      <w:r>
        <w:rPr>
          <w:lang w:val="de-DE"/>
        </w:rPr>
        <w:t>„</w:t>
      </w:r>
      <w:r w:rsidR="005B0B3A" w:rsidRPr="005B0B3A">
        <w:rPr>
          <w:lang w:val="de-DE"/>
        </w:rPr>
        <w:t xml:space="preserve">Das </w:t>
      </w:r>
      <w:r w:rsidR="005B0B3A" w:rsidRPr="005B0B3A">
        <w:rPr>
          <w:bCs/>
          <w:lang w:val="de-DE"/>
        </w:rPr>
        <w:t>COMSOL® Learning Center steht jedem Ingen</w:t>
      </w:r>
      <w:r w:rsidR="005B0B3A">
        <w:rPr>
          <w:bCs/>
          <w:lang w:val="de-DE"/>
        </w:rPr>
        <w:t>ieur</w:t>
      </w:r>
      <w:r>
        <w:rPr>
          <w:bCs/>
          <w:lang w:val="de-DE"/>
        </w:rPr>
        <w:t>, der die multiphysikalische Modellierung nutzen möchte,</w:t>
      </w:r>
      <w:r w:rsidR="005B0B3A">
        <w:rPr>
          <w:bCs/>
          <w:lang w:val="de-DE"/>
        </w:rPr>
        <w:t xml:space="preserve"> zur Verfügung“, fügt </w:t>
      </w:r>
      <w:r w:rsidR="005B0B3A" w:rsidRPr="005B0B3A">
        <w:rPr>
          <w:lang w:val="de-DE"/>
        </w:rPr>
        <w:t xml:space="preserve">Andrew </w:t>
      </w:r>
      <w:proofErr w:type="spellStart"/>
      <w:r w:rsidR="005B0B3A" w:rsidRPr="005B0B3A">
        <w:rPr>
          <w:lang w:val="de-DE"/>
        </w:rPr>
        <w:t>Griesmer</w:t>
      </w:r>
      <w:proofErr w:type="spellEnd"/>
      <w:r w:rsidR="005B0B3A" w:rsidRPr="005B0B3A">
        <w:rPr>
          <w:lang w:val="de-DE"/>
        </w:rPr>
        <w:t>, Proje</w:t>
      </w:r>
      <w:r w:rsidR="005B0B3A">
        <w:rPr>
          <w:lang w:val="de-DE"/>
        </w:rPr>
        <w:t>k</w:t>
      </w:r>
      <w:r w:rsidR="005B0B3A" w:rsidRPr="005B0B3A">
        <w:rPr>
          <w:lang w:val="de-DE"/>
        </w:rPr>
        <w:t>t</w:t>
      </w:r>
      <w:r w:rsidR="005B0B3A">
        <w:rPr>
          <w:lang w:val="de-DE"/>
        </w:rPr>
        <w:t>m</w:t>
      </w:r>
      <w:r w:rsidR="005B0B3A" w:rsidRPr="005B0B3A">
        <w:rPr>
          <w:lang w:val="de-DE"/>
        </w:rPr>
        <w:t>anager</w:t>
      </w:r>
      <w:r w:rsidR="005B0B3A">
        <w:rPr>
          <w:lang w:val="de-DE"/>
        </w:rPr>
        <w:t xml:space="preserve"> be</w:t>
      </w:r>
      <w:r w:rsidR="00B92AAE">
        <w:rPr>
          <w:lang w:val="de-DE"/>
        </w:rPr>
        <w:t>i</w:t>
      </w:r>
      <w:r w:rsidR="005B0B3A" w:rsidRPr="005B0B3A">
        <w:rPr>
          <w:lang w:val="de-DE"/>
        </w:rPr>
        <w:t xml:space="preserve"> COMSOL</w:t>
      </w:r>
      <w:r w:rsidR="00B92AAE">
        <w:rPr>
          <w:lang w:val="de-DE"/>
        </w:rPr>
        <w:t xml:space="preserve">, hinzu. </w:t>
      </w:r>
      <w:r w:rsidR="00B92AAE" w:rsidRPr="00B92AAE">
        <w:rPr>
          <w:lang w:val="de-DE"/>
        </w:rPr>
        <w:t xml:space="preserve">„Wir wollen sicherstellen, dass unsere Kunden </w:t>
      </w:r>
      <w:r w:rsidR="00B92AAE">
        <w:rPr>
          <w:lang w:val="de-DE"/>
        </w:rPr>
        <w:t xml:space="preserve">COMSOL </w:t>
      </w:r>
      <w:r w:rsidR="00B92AAE" w:rsidRPr="00B92AAE">
        <w:rPr>
          <w:bCs/>
          <w:lang w:val="de-DE"/>
        </w:rPr>
        <w:t>Multiphysics®</w:t>
      </w:r>
      <w:r w:rsidR="00B92AAE">
        <w:rPr>
          <w:bCs/>
          <w:lang w:val="de-DE"/>
        </w:rPr>
        <w:t xml:space="preserve"> optimal nutzen, und diese Online-Ressource bietet genau das, indem sie einen geleiteten Lernprozess für alle Benutzertypen in ihrem jeweils eigenen Tempo</w:t>
      </w:r>
      <w:r w:rsidR="00864B2E" w:rsidRPr="00864B2E">
        <w:rPr>
          <w:bCs/>
          <w:lang w:val="de-DE"/>
        </w:rPr>
        <w:t xml:space="preserve"> </w:t>
      </w:r>
      <w:r w:rsidR="00864B2E">
        <w:rPr>
          <w:bCs/>
          <w:lang w:val="de-DE"/>
        </w:rPr>
        <w:t xml:space="preserve">ermöglicht – </w:t>
      </w:r>
      <w:r w:rsidR="00B92AAE">
        <w:rPr>
          <w:bCs/>
          <w:lang w:val="de-DE"/>
        </w:rPr>
        <w:t>jederzeit und überall</w:t>
      </w:r>
      <w:r w:rsidR="00864B2E">
        <w:rPr>
          <w:bCs/>
          <w:lang w:val="de-DE"/>
        </w:rPr>
        <w:t>.“</w:t>
      </w:r>
    </w:p>
    <w:p w:rsidR="00126D0F" w:rsidRPr="001A0883" w:rsidRDefault="00126D0F" w:rsidP="00126D0F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:rsidR="00126D0F" w:rsidRDefault="00975D66" w:rsidP="00126D0F">
      <w:pPr>
        <w:pStyle w:val="NurText"/>
        <w:contextualSpacing/>
        <w:rPr>
          <w:lang w:val="de-DE"/>
        </w:rPr>
      </w:pPr>
      <w:r w:rsidRPr="00975D66">
        <w:rPr>
          <w:lang w:val="de-DE"/>
        </w:rPr>
        <w:t>Das</w:t>
      </w:r>
      <w:r w:rsidR="00126D0F" w:rsidRPr="00975D66">
        <w:rPr>
          <w:lang w:val="de-DE"/>
        </w:rPr>
        <w:t xml:space="preserve"> COMSOL Learning Center is</w:t>
      </w:r>
      <w:r w:rsidRPr="00975D66">
        <w:rPr>
          <w:lang w:val="de-DE"/>
        </w:rPr>
        <w:t>t unter</w:t>
      </w:r>
      <w:r w:rsidR="00126D0F" w:rsidRPr="00975D66">
        <w:rPr>
          <w:lang w:val="de-DE"/>
        </w:rPr>
        <w:t xml:space="preserve"> </w:t>
      </w:r>
      <w:hyperlink r:id="rId16" w:history="1">
        <w:r w:rsidR="00433FD5" w:rsidRPr="00A006FA">
          <w:rPr>
            <w:rStyle w:val="Hyperlink"/>
            <w:lang w:val="de-DE"/>
          </w:rPr>
          <w:t>www.comsol.ch/learning-center</w:t>
        </w:r>
      </w:hyperlink>
      <w:r w:rsidR="00126D0F" w:rsidRPr="00975D66">
        <w:rPr>
          <w:lang w:val="de-DE"/>
        </w:rPr>
        <w:t xml:space="preserve"> </w:t>
      </w:r>
      <w:r w:rsidRPr="00975D66">
        <w:rPr>
          <w:lang w:val="de-DE"/>
        </w:rPr>
        <w:t>verfügbar und erfordert lediglich eine Internetverb</w:t>
      </w:r>
      <w:r>
        <w:rPr>
          <w:lang w:val="de-DE"/>
        </w:rPr>
        <w:t>indung</w:t>
      </w:r>
      <w:r w:rsidR="00126D0F" w:rsidRPr="00975D66">
        <w:rPr>
          <w:lang w:val="de-DE"/>
        </w:rPr>
        <w:t>.</w:t>
      </w:r>
    </w:p>
    <w:p w:rsidR="00975D66" w:rsidRPr="00975D66" w:rsidRDefault="00975D66" w:rsidP="00126D0F">
      <w:pPr>
        <w:pStyle w:val="NurText"/>
        <w:contextualSpacing/>
        <w:rPr>
          <w:lang w:val="de-DE"/>
        </w:rPr>
      </w:pPr>
    </w:p>
    <w:p w:rsidR="00EE17C7" w:rsidRPr="00975D66" w:rsidRDefault="00EE17C7" w:rsidP="007E2B96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:rsidR="00BF3443" w:rsidRPr="00C5175D" w:rsidRDefault="00BF3443" w:rsidP="001A0883">
      <w:pPr>
        <w:pStyle w:val="NurText"/>
        <w:keepNext/>
        <w:spacing w:before="240"/>
        <w:contextualSpacing/>
        <w:rPr>
          <w:rFonts w:asciiTheme="minorHAnsi" w:hAnsiTheme="minorHAnsi"/>
          <w:b/>
          <w:bCs/>
          <w:szCs w:val="22"/>
          <w:lang w:val="de-DE"/>
        </w:rPr>
      </w:pPr>
      <w:r w:rsidRPr="00C5175D">
        <w:rPr>
          <w:rFonts w:asciiTheme="minorHAnsi" w:hAnsiTheme="minorHAnsi"/>
          <w:b/>
          <w:bCs/>
          <w:szCs w:val="22"/>
          <w:lang w:val="de-DE"/>
        </w:rPr>
        <w:lastRenderedPageBreak/>
        <w:t>Über COMSOL</w:t>
      </w:r>
    </w:p>
    <w:p w:rsidR="00BF3443" w:rsidRPr="00505F45" w:rsidRDefault="00BF3443" w:rsidP="009D7C0C">
      <w:pPr>
        <w:spacing w:after="0"/>
        <w:rPr>
          <w:bCs/>
          <w:lang w:val="de-DE"/>
        </w:rPr>
      </w:pPr>
      <w:r w:rsidRPr="00505F45">
        <w:rPr>
          <w:lang w:val="de-DE"/>
        </w:rPr>
        <w:t xml:space="preserve">COMSOL ist ein weltweiter Anbieter von Simulationssoftware für die Produktentwicklung und -forschung in technischen Unternehmen, Forschungslaboratorien und Universitäten. Sein </w:t>
      </w:r>
      <w:r w:rsidRPr="00505F45">
        <w:rPr>
          <w:bCs/>
          <w:lang w:val="de-DE"/>
        </w:rPr>
        <w:t xml:space="preserve">COMSOL Multiphysics® Produkt ist eine integrierte </w:t>
      </w:r>
      <w:r w:rsidRPr="00505F45">
        <w:rPr>
          <w:lang w:val="de-DE"/>
        </w:rPr>
        <w:t xml:space="preserve">Software-Entwicklungsumgebung für Modellierung und Simulation naturwissenschaftlich basierter Systeme. Die besondere Stärke der Software ist ihre Eigenschaft, gekoppelte Phänomene zu berechnen. Optionale Zusatzmodule bieten </w:t>
      </w:r>
      <w:r w:rsidRPr="009D7C0C">
        <w:rPr>
          <w:bCs/>
          <w:color w:val="000000" w:themeColor="text1"/>
          <w:lang w:val="de-DE"/>
        </w:rPr>
        <w:t>anwendungsspezifische</w:t>
      </w:r>
      <w:r w:rsidRPr="00505F45">
        <w:rPr>
          <w:lang w:val="de-DE"/>
        </w:rPr>
        <w:t xml:space="preserve"> Werkzeuge für Akustik, Batterie- und Brennstoffzellensysteme, chemische Verfahrenstechnik. Schnittstellen ermöglichen die Integration von COMSOL</w:t>
      </w:r>
      <w:r w:rsidRPr="00505F45">
        <w:rPr>
          <w:bCs/>
          <w:lang w:val="de-DE"/>
        </w:rPr>
        <w:t xml:space="preserve"> Multiphysics® Simulationen mit allen maßgeblichen Tools für technische Berechnungen und CAD am CAE Markt. Simulationsexperten vertrauen auf das COMSOL Server™ Produkt, um es ihren Entwicklungsteams, Fertigungsabteilungen, Testlaboren und Kunden auf der ganzen Welt zur Verfügung zu stellen. Das </w:t>
      </w:r>
      <w:r w:rsidRPr="00505F45">
        <w:rPr>
          <w:lang w:val="de-DE"/>
        </w:rPr>
        <w:t>1986 in Stockholm gegründete Unternehmen COMSOL hat mittlerweile über 450 Beschäftigte in 20 Niederlassungen weltweit und erweitert seinen Aktionsradius durch ein Netzwerk an Distributoren.</w:t>
      </w:r>
      <w:r w:rsidR="00D86D53">
        <w:rPr>
          <w:lang w:val="de-DE"/>
        </w:rPr>
        <w:t xml:space="preserve"> </w:t>
      </w:r>
      <w:r w:rsidRPr="00505F45">
        <w:rPr>
          <w:lang w:val="de-DE"/>
        </w:rPr>
        <w:t xml:space="preserve">Weitere Information über COMSOL finden Sie unter </w:t>
      </w:r>
      <w:hyperlink r:id="rId17" w:history="1">
        <w:r w:rsidR="00433FD5" w:rsidRPr="00A006FA">
          <w:rPr>
            <w:rStyle w:val="Hyperlink"/>
            <w:lang w:val="de-DE"/>
          </w:rPr>
          <w:t>www.comsol.ch.</w:t>
        </w:r>
      </w:hyperlink>
    </w:p>
    <w:p w:rsidR="00BF3443" w:rsidRPr="00505F45" w:rsidRDefault="00BF3443" w:rsidP="00BF3443">
      <w:pPr>
        <w:pStyle w:val="NurText"/>
        <w:contextualSpacing/>
        <w:jc w:val="center"/>
        <w:rPr>
          <w:rFonts w:asciiTheme="minorHAnsi" w:hAnsiTheme="minorHAnsi"/>
          <w:bCs/>
          <w:sz w:val="16"/>
          <w:szCs w:val="16"/>
          <w:lang w:val="de-DE"/>
        </w:rPr>
      </w:pPr>
      <w:r w:rsidRPr="00505F45">
        <w:rPr>
          <w:rFonts w:asciiTheme="minorHAnsi" w:hAnsiTheme="minorHAnsi"/>
          <w:bCs/>
          <w:sz w:val="16"/>
          <w:szCs w:val="16"/>
          <w:lang w:val="de-DE"/>
        </w:rPr>
        <w:t>~</w:t>
      </w:r>
    </w:p>
    <w:p w:rsidR="00BF3443" w:rsidRPr="00505F45" w:rsidRDefault="00BF3443" w:rsidP="00BF3443">
      <w:pPr>
        <w:pStyle w:val="NurText"/>
        <w:contextualSpacing/>
        <w:jc w:val="center"/>
        <w:rPr>
          <w:rFonts w:asciiTheme="minorHAnsi" w:hAnsiTheme="minorHAnsi"/>
          <w:bCs/>
          <w:sz w:val="16"/>
          <w:szCs w:val="16"/>
          <w:lang w:val="de-DE"/>
        </w:rPr>
      </w:pPr>
      <w:r w:rsidRPr="00505F45">
        <w:rPr>
          <w:rFonts w:asciiTheme="minorHAnsi" w:hAnsiTheme="minorHAnsi"/>
          <w:bCs/>
          <w:sz w:val="16"/>
          <w:szCs w:val="16"/>
          <w:lang w:val="de-DE"/>
        </w:rPr>
        <w:t xml:space="preserve">COMSOL, COMSOL Multiphysics, COMSOL Server und </w:t>
      </w:r>
      <w:proofErr w:type="spellStart"/>
      <w:r w:rsidRPr="00505F45">
        <w:rPr>
          <w:rFonts w:asciiTheme="minorHAnsi" w:hAnsiTheme="minorHAnsi"/>
          <w:bCs/>
          <w:sz w:val="16"/>
          <w:szCs w:val="16"/>
          <w:lang w:val="de-DE"/>
        </w:rPr>
        <w:t>LiveLink</w:t>
      </w:r>
      <w:proofErr w:type="spellEnd"/>
      <w:r w:rsidRPr="00505F45">
        <w:rPr>
          <w:rFonts w:asciiTheme="minorHAnsi" w:hAnsiTheme="minorHAnsi"/>
          <w:bCs/>
          <w:sz w:val="16"/>
          <w:szCs w:val="16"/>
          <w:lang w:val="de-DE"/>
        </w:rPr>
        <w:t xml:space="preserve"> sind eingetragene Handelsmarken oder Handelsmarken von COMSOL AB. Die jeweiligen Eigentümer anderer Handelsmarken finden Sie unter </w:t>
      </w:r>
      <w:hyperlink r:id="rId18" w:history="1">
        <w:r w:rsidR="00AE4725" w:rsidRPr="00A006FA">
          <w:rPr>
            <w:rStyle w:val="Hyperlink"/>
            <w:rFonts w:asciiTheme="minorHAnsi" w:hAnsiTheme="minorHAnsi"/>
            <w:sz w:val="16"/>
            <w:szCs w:val="16"/>
            <w:lang w:val="de-DE"/>
          </w:rPr>
          <w:t>www.comsol.ch/trademarks</w:t>
        </w:r>
      </w:hyperlink>
      <w:r w:rsidRPr="00505F45">
        <w:rPr>
          <w:rFonts w:asciiTheme="minorHAnsi" w:hAnsiTheme="minorHAnsi"/>
          <w:bCs/>
          <w:sz w:val="16"/>
          <w:szCs w:val="16"/>
          <w:lang w:val="de-DE"/>
        </w:rPr>
        <w:t>.</w:t>
      </w:r>
    </w:p>
    <w:p w:rsidR="00BF3443" w:rsidRPr="00505F45" w:rsidRDefault="00BF3443" w:rsidP="00764B1F">
      <w:pPr>
        <w:pStyle w:val="NurText"/>
        <w:contextualSpacing/>
        <w:rPr>
          <w:rFonts w:asciiTheme="minorHAnsi" w:hAnsiTheme="minorHAnsi"/>
          <w:bCs/>
          <w:sz w:val="16"/>
          <w:szCs w:val="16"/>
          <w:lang w:val="de-DE"/>
        </w:rPr>
      </w:pPr>
    </w:p>
    <w:sectPr w:rsidR="00BF3443" w:rsidRPr="00505F45" w:rsidSect="00191694">
      <w:headerReference w:type="default" r:id="rId19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3C22FB" w16cid:durableId="1FBA0891"/>
  <w16cid:commentId w16cid:paraId="5368C8F9" w16cid:durableId="1FBA0BA6"/>
  <w16cid:commentId w16cid:paraId="1FCADAFA" w16cid:durableId="1FBA0992"/>
  <w16cid:commentId w16cid:paraId="1940E0B5" w16cid:durableId="1FBA0347"/>
  <w16cid:commentId w16cid:paraId="490447EA" w16cid:durableId="1FBA0A69"/>
  <w16cid:commentId w16cid:paraId="67260E95" w16cid:durableId="1FBA0AF3"/>
  <w16cid:commentId w16cid:paraId="6389F011" w16cid:durableId="1FBA06E0"/>
  <w16cid:commentId w16cid:paraId="06BC379F" w16cid:durableId="1FBA07C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173" w:rsidRDefault="00240173">
      <w:pPr>
        <w:spacing w:after="0" w:line="240" w:lineRule="auto"/>
      </w:pPr>
      <w:r>
        <w:separator/>
      </w:r>
    </w:p>
  </w:endnote>
  <w:endnote w:type="continuationSeparator" w:id="0">
    <w:p w:rsidR="00240173" w:rsidRDefault="00240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173" w:rsidRDefault="00240173">
      <w:pPr>
        <w:spacing w:after="0" w:line="240" w:lineRule="auto"/>
      </w:pPr>
      <w:r>
        <w:separator/>
      </w:r>
    </w:p>
  </w:footnote>
  <w:footnote w:type="continuationSeparator" w:id="0">
    <w:p w:rsidR="00240173" w:rsidRDefault="00240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Kopfzeile"/>
    </w:pPr>
    <w:r>
      <w:rPr>
        <w:noProof/>
        <w:lang w:val="de-CH" w:eastAsia="de-CH"/>
      </w:rPr>
      <w:drawing>
        <wp:inline distT="0" distB="0" distL="0" distR="0" wp14:anchorId="3B6F6676" wp14:editId="3BBA9C7A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B2550D"/>
    <w:multiLevelType w:val="hybridMultilevel"/>
    <w:tmpl w:val="14345954"/>
    <w:lvl w:ilvl="0" w:tplc="734A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1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369D9"/>
    <w:rsid w:val="0004073E"/>
    <w:rsid w:val="0004590A"/>
    <w:rsid w:val="0005037A"/>
    <w:rsid w:val="000519F7"/>
    <w:rsid w:val="00053A49"/>
    <w:rsid w:val="00054413"/>
    <w:rsid w:val="000555D5"/>
    <w:rsid w:val="00055CF2"/>
    <w:rsid w:val="00056218"/>
    <w:rsid w:val="00060983"/>
    <w:rsid w:val="00060C58"/>
    <w:rsid w:val="00060D04"/>
    <w:rsid w:val="00062661"/>
    <w:rsid w:val="00062BAC"/>
    <w:rsid w:val="00062E0E"/>
    <w:rsid w:val="00062FB9"/>
    <w:rsid w:val="00065283"/>
    <w:rsid w:val="00066F09"/>
    <w:rsid w:val="00070C55"/>
    <w:rsid w:val="000717E3"/>
    <w:rsid w:val="00071E1D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343D"/>
    <w:rsid w:val="000941A4"/>
    <w:rsid w:val="00094454"/>
    <w:rsid w:val="0009458A"/>
    <w:rsid w:val="000954A6"/>
    <w:rsid w:val="00095864"/>
    <w:rsid w:val="000A040D"/>
    <w:rsid w:val="000A0E3D"/>
    <w:rsid w:val="000A2683"/>
    <w:rsid w:val="000A3287"/>
    <w:rsid w:val="000A7166"/>
    <w:rsid w:val="000A7C9E"/>
    <w:rsid w:val="000B1031"/>
    <w:rsid w:val="000B395A"/>
    <w:rsid w:val="000C0C84"/>
    <w:rsid w:val="000C2F5F"/>
    <w:rsid w:val="000C38D3"/>
    <w:rsid w:val="000C3BBA"/>
    <w:rsid w:val="000D0DCF"/>
    <w:rsid w:val="000D1981"/>
    <w:rsid w:val="000D698E"/>
    <w:rsid w:val="000D7C17"/>
    <w:rsid w:val="000E26A3"/>
    <w:rsid w:val="000E2B04"/>
    <w:rsid w:val="000E3B7F"/>
    <w:rsid w:val="000E4F59"/>
    <w:rsid w:val="000E730F"/>
    <w:rsid w:val="000F3709"/>
    <w:rsid w:val="000F72E8"/>
    <w:rsid w:val="00101410"/>
    <w:rsid w:val="001035A9"/>
    <w:rsid w:val="00103C12"/>
    <w:rsid w:val="00104005"/>
    <w:rsid w:val="00104A2F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26D0F"/>
    <w:rsid w:val="00126DFB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016B"/>
    <w:rsid w:val="00182CA9"/>
    <w:rsid w:val="00183E41"/>
    <w:rsid w:val="001877F5"/>
    <w:rsid w:val="0019107B"/>
    <w:rsid w:val="00191694"/>
    <w:rsid w:val="00196303"/>
    <w:rsid w:val="001968FF"/>
    <w:rsid w:val="0019717E"/>
    <w:rsid w:val="00197BD4"/>
    <w:rsid w:val="00197FAF"/>
    <w:rsid w:val="001A0883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9C3"/>
    <w:rsid w:val="001D2C2E"/>
    <w:rsid w:val="001D351F"/>
    <w:rsid w:val="001D5FB2"/>
    <w:rsid w:val="001D7912"/>
    <w:rsid w:val="001E0D9F"/>
    <w:rsid w:val="001E3755"/>
    <w:rsid w:val="001E642E"/>
    <w:rsid w:val="001F3F36"/>
    <w:rsid w:val="001F640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0BAA"/>
    <w:rsid w:val="00231622"/>
    <w:rsid w:val="002318B2"/>
    <w:rsid w:val="00233F01"/>
    <w:rsid w:val="00234D76"/>
    <w:rsid w:val="002361C4"/>
    <w:rsid w:val="00240173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4A91"/>
    <w:rsid w:val="00292C9E"/>
    <w:rsid w:val="00292FC7"/>
    <w:rsid w:val="00293233"/>
    <w:rsid w:val="0029671F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E11C4"/>
    <w:rsid w:val="002E20AC"/>
    <w:rsid w:val="002E5A2D"/>
    <w:rsid w:val="002F071B"/>
    <w:rsid w:val="002F0748"/>
    <w:rsid w:val="002F37ED"/>
    <w:rsid w:val="002F3A72"/>
    <w:rsid w:val="002F5D13"/>
    <w:rsid w:val="002F6111"/>
    <w:rsid w:val="002F7646"/>
    <w:rsid w:val="00300B1F"/>
    <w:rsid w:val="00301444"/>
    <w:rsid w:val="003047C3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5355"/>
    <w:rsid w:val="00327670"/>
    <w:rsid w:val="00334019"/>
    <w:rsid w:val="003343B8"/>
    <w:rsid w:val="0033781E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878"/>
    <w:rsid w:val="00360E2B"/>
    <w:rsid w:val="00360FB5"/>
    <w:rsid w:val="0036713A"/>
    <w:rsid w:val="0037356A"/>
    <w:rsid w:val="0037374A"/>
    <w:rsid w:val="00373C3D"/>
    <w:rsid w:val="00374868"/>
    <w:rsid w:val="0037569E"/>
    <w:rsid w:val="00375FE5"/>
    <w:rsid w:val="0038082D"/>
    <w:rsid w:val="0038193C"/>
    <w:rsid w:val="00383F63"/>
    <w:rsid w:val="00386FD0"/>
    <w:rsid w:val="00387207"/>
    <w:rsid w:val="003903CD"/>
    <w:rsid w:val="00390878"/>
    <w:rsid w:val="00390ADF"/>
    <w:rsid w:val="00391B7B"/>
    <w:rsid w:val="0039689F"/>
    <w:rsid w:val="0039778A"/>
    <w:rsid w:val="003A39BF"/>
    <w:rsid w:val="003A3D91"/>
    <w:rsid w:val="003A461A"/>
    <w:rsid w:val="003A4A24"/>
    <w:rsid w:val="003A6FBB"/>
    <w:rsid w:val="003A7906"/>
    <w:rsid w:val="003B49D3"/>
    <w:rsid w:val="003B76FE"/>
    <w:rsid w:val="003C1F2A"/>
    <w:rsid w:val="003C30C1"/>
    <w:rsid w:val="003C4B32"/>
    <w:rsid w:val="003C4C48"/>
    <w:rsid w:val="003C608F"/>
    <w:rsid w:val="003C6A5F"/>
    <w:rsid w:val="003D162E"/>
    <w:rsid w:val="003D3B7D"/>
    <w:rsid w:val="003D6892"/>
    <w:rsid w:val="003E026E"/>
    <w:rsid w:val="003E0F51"/>
    <w:rsid w:val="003E13FF"/>
    <w:rsid w:val="003E4500"/>
    <w:rsid w:val="003E70BF"/>
    <w:rsid w:val="003F5DFF"/>
    <w:rsid w:val="003F78C7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3FD5"/>
    <w:rsid w:val="004349A5"/>
    <w:rsid w:val="004360F9"/>
    <w:rsid w:val="00436D3D"/>
    <w:rsid w:val="004372D3"/>
    <w:rsid w:val="00440497"/>
    <w:rsid w:val="00440EBF"/>
    <w:rsid w:val="00440FAB"/>
    <w:rsid w:val="004413D3"/>
    <w:rsid w:val="00443656"/>
    <w:rsid w:val="00443EC7"/>
    <w:rsid w:val="0044631E"/>
    <w:rsid w:val="004469FD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16B8"/>
    <w:rsid w:val="004A5B30"/>
    <w:rsid w:val="004A78CE"/>
    <w:rsid w:val="004B14AC"/>
    <w:rsid w:val="004B4B51"/>
    <w:rsid w:val="004B6166"/>
    <w:rsid w:val="004B6B2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2DE"/>
    <w:rsid w:val="004F191D"/>
    <w:rsid w:val="004F1FE3"/>
    <w:rsid w:val="004F48A0"/>
    <w:rsid w:val="004F4B0C"/>
    <w:rsid w:val="00500C7F"/>
    <w:rsid w:val="00501F3F"/>
    <w:rsid w:val="00505546"/>
    <w:rsid w:val="00505F45"/>
    <w:rsid w:val="00510D60"/>
    <w:rsid w:val="00512623"/>
    <w:rsid w:val="00513391"/>
    <w:rsid w:val="00513851"/>
    <w:rsid w:val="0051747C"/>
    <w:rsid w:val="00517AC4"/>
    <w:rsid w:val="00520C31"/>
    <w:rsid w:val="00520F72"/>
    <w:rsid w:val="00521592"/>
    <w:rsid w:val="00521C4F"/>
    <w:rsid w:val="005220E5"/>
    <w:rsid w:val="005257B3"/>
    <w:rsid w:val="005274BA"/>
    <w:rsid w:val="00527726"/>
    <w:rsid w:val="00532F4A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202D"/>
    <w:rsid w:val="00554AD5"/>
    <w:rsid w:val="00555EDE"/>
    <w:rsid w:val="00556F0F"/>
    <w:rsid w:val="00561567"/>
    <w:rsid w:val="00564E00"/>
    <w:rsid w:val="0056543E"/>
    <w:rsid w:val="0056552A"/>
    <w:rsid w:val="005672AB"/>
    <w:rsid w:val="005709E9"/>
    <w:rsid w:val="00571F81"/>
    <w:rsid w:val="005749E4"/>
    <w:rsid w:val="00575DBC"/>
    <w:rsid w:val="00575EE1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940"/>
    <w:rsid w:val="005A0F1A"/>
    <w:rsid w:val="005A2960"/>
    <w:rsid w:val="005A2C6C"/>
    <w:rsid w:val="005B0B3A"/>
    <w:rsid w:val="005B10E4"/>
    <w:rsid w:val="005B7BA2"/>
    <w:rsid w:val="005C3005"/>
    <w:rsid w:val="005C467D"/>
    <w:rsid w:val="005D0C41"/>
    <w:rsid w:val="005D37D3"/>
    <w:rsid w:val="005D473E"/>
    <w:rsid w:val="005E1BC0"/>
    <w:rsid w:val="005E43FE"/>
    <w:rsid w:val="005E78E0"/>
    <w:rsid w:val="005F0668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254E8"/>
    <w:rsid w:val="00626A18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04E"/>
    <w:rsid w:val="00656E97"/>
    <w:rsid w:val="0065758B"/>
    <w:rsid w:val="0066036B"/>
    <w:rsid w:val="0066124C"/>
    <w:rsid w:val="00663270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3131"/>
    <w:rsid w:val="00694886"/>
    <w:rsid w:val="0069710D"/>
    <w:rsid w:val="006A3620"/>
    <w:rsid w:val="006A3CC6"/>
    <w:rsid w:val="006A51A4"/>
    <w:rsid w:val="006A60F1"/>
    <w:rsid w:val="006A7871"/>
    <w:rsid w:val="006B2CFB"/>
    <w:rsid w:val="006B3C39"/>
    <w:rsid w:val="006B3E72"/>
    <w:rsid w:val="006B420C"/>
    <w:rsid w:val="006B5BFB"/>
    <w:rsid w:val="006C1A8C"/>
    <w:rsid w:val="006C3EAB"/>
    <w:rsid w:val="006E2154"/>
    <w:rsid w:val="006E4E73"/>
    <w:rsid w:val="006E6611"/>
    <w:rsid w:val="006E6A97"/>
    <w:rsid w:val="006E733B"/>
    <w:rsid w:val="006F32C9"/>
    <w:rsid w:val="006F5A17"/>
    <w:rsid w:val="006F65D4"/>
    <w:rsid w:val="00704D7E"/>
    <w:rsid w:val="00706D03"/>
    <w:rsid w:val="00712A39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23BC"/>
    <w:rsid w:val="00732F75"/>
    <w:rsid w:val="0073506B"/>
    <w:rsid w:val="00737710"/>
    <w:rsid w:val="00737840"/>
    <w:rsid w:val="00740A35"/>
    <w:rsid w:val="00741879"/>
    <w:rsid w:val="00744756"/>
    <w:rsid w:val="00751172"/>
    <w:rsid w:val="00751846"/>
    <w:rsid w:val="00751D29"/>
    <w:rsid w:val="00753EFE"/>
    <w:rsid w:val="00755BB9"/>
    <w:rsid w:val="00755E7D"/>
    <w:rsid w:val="00761AB5"/>
    <w:rsid w:val="00761FCF"/>
    <w:rsid w:val="00763280"/>
    <w:rsid w:val="00763971"/>
    <w:rsid w:val="00764B1F"/>
    <w:rsid w:val="00767537"/>
    <w:rsid w:val="00777717"/>
    <w:rsid w:val="007800AB"/>
    <w:rsid w:val="00787055"/>
    <w:rsid w:val="0079112F"/>
    <w:rsid w:val="007953BF"/>
    <w:rsid w:val="007957C0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2A4F"/>
    <w:rsid w:val="007C592A"/>
    <w:rsid w:val="007D037D"/>
    <w:rsid w:val="007D05D2"/>
    <w:rsid w:val="007D3493"/>
    <w:rsid w:val="007D384A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600"/>
    <w:rsid w:val="007F6A35"/>
    <w:rsid w:val="007F726E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826"/>
    <w:rsid w:val="00846BF4"/>
    <w:rsid w:val="00851E12"/>
    <w:rsid w:val="008522D3"/>
    <w:rsid w:val="008558E8"/>
    <w:rsid w:val="00861083"/>
    <w:rsid w:val="00861C0E"/>
    <w:rsid w:val="00862F8B"/>
    <w:rsid w:val="0086404C"/>
    <w:rsid w:val="00864B2E"/>
    <w:rsid w:val="008744F8"/>
    <w:rsid w:val="008746C4"/>
    <w:rsid w:val="0087612B"/>
    <w:rsid w:val="00876CCE"/>
    <w:rsid w:val="00881218"/>
    <w:rsid w:val="008843F7"/>
    <w:rsid w:val="008848CF"/>
    <w:rsid w:val="00886D0F"/>
    <w:rsid w:val="00887BD6"/>
    <w:rsid w:val="008921F6"/>
    <w:rsid w:val="008942AD"/>
    <w:rsid w:val="008972A5"/>
    <w:rsid w:val="008A0AF4"/>
    <w:rsid w:val="008A23FB"/>
    <w:rsid w:val="008A2B86"/>
    <w:rsid w:val="008A5B71"/>
    <w:rsid w:val="008A5E9C"/>
    <w:rsid w:val="008A67A6"/>
    <w:rsid w:val="008B015D"/>
    <w:rsid w:val="008B3233"/>
    <w:rsid w:val="008B3999"/>
    <w:rsid w:val="008B5F5A"/>
    <w:rsid w:val="008B7813"/>
    <w:rsid w:val="008C5E39"/>
    <w:rsid w:val="008C7C30"/>
    <w:rsid w:val="008D0725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11FC"/>
    <w:rsid w:val="009240F4"/>
    <w:rsid w:val="00924F85"/>
    <w:rsid w:val="0092655E"/>
    <w:rsid w:val="00926DAB"/>
    <w:rsid w:val="00933F51"/>
    <w:rsid w:val="00936C63"/>
    <w:rsid w:val="00940309"/>
    <w:rsid w:val="009467C8"/>
    <w:rsid w:val="00946BB3"/>
    <w:rsid w:val="00947125"/>
    <w:rsid w:val="00950957"/>
    <w:rsid w:val="0095181D"/>
    <w:rsid w:val="0095356E"/>
    <w:rsid w:val="00953E46"/>
    <w:rsid w:val="00955719"/>
    <w:rsid w:val="00955C89"/>
    <w:rsid w:val="0095700E"/>
    <w:rsid w:val="0096192C"/>
    <w:rsid w:val="00965A6C"/>
    <w:rsid w:val="00965BE2"/>
    <w:rsid w:val="0096715C"/>
    <w:rsid w:val="00974C31"/>
    <w:rsid w:val="00975D66"/>
    <w:rsid w:val="00976491"/>
    <w:rsid w:val="00977790"/>
    <w:rsid w:val="009807D1"/>
    <w:rsid w:val="009815B8"/>
    <w:rsid w:val="00981819"/>
    <w:rsid w:val="00982384"/>
    <w:rsid w:val="00983167"/>
    <w:rsid w:val="0098387F"/>
    <w:rsid w:val="009908BD"/>
    <w:rsid w:val="00990C54"/>
    <w:rsid w:val="00991584"/>
    <w:rsid w:val="00992AD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C8A"/>
    <w:rsid w:val="009B7EDF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D7C0C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3024"/>
    <w:rsid w:val="00A035E1"/>
    <w:rsid w:val="00A047F0"/>
    <w:rsid w:val="00A04C34"/>
    <w:rsid w:val="00A055A3"/>
    <w:rsid w:val="00A06754"/>
    <w:rsid w:val="00A10A37"/>
    <w:rsid w:val="00A11227"/>
    <w:rsid w:val="00A11B79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0E5B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54C5C"/>
    <w:rsid w:val="00A61B30"/>
    <w:rsid w:val="00A62057"/>
    <w:rsid w:val="00A63163"/>
    <w:rsid w:val="00A64449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5687"/>
    <w:rsid w:val="00A8649A"/>
    <w:rsid w:val="00A86C35"/>
    <w:rsid w:val="00A87C8E"/>
    <w:rsid w:val="00A90651"/>
    <w:rsid w:val="00A906EC"/>
    <w:rsid w:val="00A911B2"/>
    <w:rsid w:val="00A92BE2"/>
    <w:rsid w:val="00A94C3E"/>
    <w:rsid w:val="00AA0B82"/>
    <w:rsid w:val="00AA141E"/>
    <w:rsid w:val="00AA4C12"/>
    <w:rsid w:val="00AA6834"/>
    <w:rsid w:val="00AA7E68"/>
    <w:rsid w:val="00AB3080"/>
    <w:rsid w:val="00AB42D9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0D95"/>
    <w:rsid w:val="00AE447D"/>
    <w:rsid w:val="00AE4725"/>
    <w:rsid w:val="00AE6EBD"/>
    <w:rsid w:val="00AF4FD4"/>
    <w:rsid w:val="00AF5957"/>
    <w:rsid w:val="00AF5E4C"/>
    <w:rsid w:val="00B004DA"/>
    <w:rsid w:val="00B10D62"/>
    <w:rsid w:val="00B11917"/>
    <w:rsid w:val="00B11ABA"/>
    <w:rsid w:val="00B149DD"/>
    <w:rsid w:val="00B151C2"/>
    <w:rsid w:val="00B2166E"/>
    <w:rsid w:val="00B2186C"/>
    <w:rsid w:val="00B23237"/>
    <w:rsid w:val="00B23EA9"/>
    <w:rsid w:val="00B23FED"/>
    <w:rsid w:val="00B24A85"/>
    <w:rsid w:val="00B30463"/>
    <w:rsid w:val="00B30AF3"/>
    <w:rsid w:val="00B322B4"/>
    <w:rsid w:val="00B34FB2"/>
    <w:rsid w:val="00B35AB3"/>
    <w:rsid w:val="00B35F5B"/>
    <w:rsid w:val="00B438BB"/>
    <w:rsid w:val="00B466F0"/>
    <w:rsid w:val="00B46DF5"/>
    <w:rsid w:val="00B50B9F"/>
    <w:rsid w:val="00B52458"/>
    <w:rsid w:val="00B529A1"/>
    <w:rsid w:val="00B55467"/>
    <w:rsid w:val="00B61CFA"/>
    <w:rsid w:val="00B623F0"/>
    <w:rsid w:val="00B63C63"/>
    <w:rsid w:val="00B67A90"/>
    <w:rsid w:val="00B70A1E"/>
    <w:rsid w:val="00B71A9D"/>
    <w:rsid w:val="00B80226"/>
    <w:rsid w:val="00B811B3"/>
    <w:rsid w:val="00B834BC"/>
    <w:rsid w:val="00B85B1F"/>
    <w:rsid w:val="00B85BA5"/>
    <w:rsid w:val="00B8688C"/>
    <w:rsid w:val="00B9064B"/>
    <w:rsid w:val="00B92AAE"/>
    <w:rsid w:val="00B95EB5"/>
    <w:rsid w:val="00B9732D"/>
    <w:rsid w:val="00BA775E"/>
    <w:rsid w:val="00BB05AB"/>
    <w:rsid w:val="00BB0B23"/>
    <w:rsid w:val="00BB205C"/>
    <w:rsid w:val="00BB2B33"/>
    <w:rsid w:val="00BB2CFC"/>
    <w:rsid w:val="00BB5C41"/>
    <w:rsid w:val="00BC2DE7"/>
    <w:rsid w:val="00BC478E"/>
    <w:rsid w:val="00BC5FF3"/>
    <w:rsid w:val="00BC684E"/>
    <w:rsid w:val="00BD1411"/>
    <w:rsid w:val="00BD4E3E"/>
    <w:rsid w:val="00BE305A"/>
    <w:rsid w:val="00BE4122"/>
    <w:rsid w:val="00BE5411"/>
    <w:rsid w:val="00BE5AAE"/>
    <w:rsid w:val="00BE6BA5"/>
    <w:rsid w:val="00BF3443"/>
    <w:rsid w:val="00BF39C9"/>
    <w:rsid w:val="00BF39D0"/>
    <w:rsid w:val="00BF5D20"/>
    <w:rsid w:val="00BF6AF0"/>
    <w:rsid w:val="00BF6B5B"/>
    <w:rsid w:val="00BF7F61"/>
    <w:rsid w:val="00C004D9"/>
    <w:rsid w:val="00C0298D"/>
    <w:rsid w:val="00C07023"/>
    <w:rsid w:val="00C076EA"/>
    <w:rsid w:val="00C1061D"/>
    <w:rsid w:val="00C11B7C"/>
    <w:rsid w:val="00C15050"/>
    <w:rsid w:val="00C15763"/>
    <w:rsid w:val="00C17C1B"/>
    <w:rsid w:val="00C21622"/>
    <w:rsid w:val="00C22EA2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15A"/>
    <w:rsid w:val="00C474FA"/>
    <w:rsid w:val="00C50EEC"/>
    <w:rsid w:val="00C51146"/>
    <w:rsid w:val="00C5175D"/>
    <w:rsid w:val="00C54485"/>
    <w:rsid w:val="00C5539B"/>
    <w:rsid w:val="00C55456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B3023"/>
    <w:rsid w:val="00CC1E23"/>
    <w:rsid w:val="00CC1E46"/>
    <w:rsid w:val="00CC4D23"/>
    <w:rsid w:val="00CC5844"/>
    <w:rsid w:val="00CC72A9"/>
    <w:rsid w:val="00CC7667"/>
    <w:rsid w:val="00CD31DC"/>
    <w:rsid w:val="00CD4AF7"/>
    <w:rsid w:val="00CD6699"/>
    <w:rsid w:val="00CD7B49"/>
    <w:rsid w:val="00CE3A18"/>
    <w:rsid w:val="00CE3A91"/>
    <w:rsid w:val="00CE66E9"/>
    <w:rsid w:val="00CF0BAF"/>
    <w:rsid w:val="00CF4FE4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42E"/>
    <w:rsid w:val="00D8158A"/>
    <w:rsid w:val="00D81B78"/>
    <w:rsid w:val="00D827D3"/>
    <w:rsid w:val="00D83849"/>
    <w:rsid w:val="00D8658D"/>
    <w:rsid w:val="00D865DD"/>
    <w:rsid w:val="00D86852"/>
    <w:rsid w:val="00D86D53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B08C4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074F"/>
    <w:rsid w:val="00DE3044"/>
    <w:rsid w:val="00DE3315"/>
    <w:rsid w:val="00DE3847"/>
    <w:rsid w:val="00DE41A4"/>
    <w:rsid w:val="00DE57D4"/>
    <w:rsid w:val="00DE7F90"/>
    <w:rsid w:val="00DF013D"/>
    <w:rsid w:val="00DF2608"/>
    <w:rsid w:val="00DF2E3D"/>
    <w:rsid w:val="00DF3DA6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3728"/>
    <w:rsid w:val="00E1415B"/>
    <w:rsid w:val="00E14523"/>
    <w:rsid w:val="00E154F4"/>
    <w:rsid w:val="00E15E9E"/>
    <w:rsid w:val="00E16535"/>
    <w:rsid w:val="00E20A15"/>
    <w:rsid w:val="00E20F56"/>
    <w:rsid w:val="00E235D3"/>
    <w:rsid w:val="00E26F6F"/>
    <w:rsid w:val="00E32212"/>
    <w:rsid w:val="00E33364"/>
    <w:rsid w:val="00E33DFA"/>
    <w:rsid w:val="00E34D86"/>
    <w:rsid w:val="00E35FAA"/>
    <w:rsid w:val="00E40E59"/>
    <w:rsid w:val="00E420E3"/>
    <w:rsid w:val="00E4323B"/>
    <w:rsid w:val="00E4607D"/>
    <w:rsid w:val="00E541CE"/>
    <w:rsid w:val="00E550FD"/>
    <w:rsid w:val="00E551F3"/>
    <w:rsid w:val="00E56A5F"/>
    <w:rsid w:val="00E62739"/>
    <w:rsid w:val="00E66820"/>
    <w:rsid w:val="00E66AF0"/>
    <w:rsid w:val="00E70D46"/>
    <w:rsid w:val="00E714C7"/>
    <w:rsid w:val="00E74E6C"/>
    <w:rsid w:val="00E76D0C"/>
    <w:rsid w:val="00E8079F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058"/>
    <w:rsid w:val="00EB019D"/>
    <w:rsid w:val="00EB3550"/>
    <w:rsid w:val="00EB4411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F0107E"/>
    <w:rsid w:val="00F025FF"/>
    <w:rsid w:val="00F04D09"/>
    <w:rsid w:val="00F10E81"/>
    <w:rsid w:val="00F12B11"/>
    <w:rsid w:val="00F13F59"/>
    <w:rsid w:val="00F14849"/>
    <w:rsid w:val="00F17109"/>
    <w:rsid w:val="00F173E5"/>
    <w:rsid w:val="00F209E4"/>
    <w:rsid w:val="00F21632"/>
    <w:rsid w:val="00F23EE5"/>
    <w:rsid w:val="00F25A19"/>
    <w:rsid w:val="00F27872"/>
    <w:rsid w:val="00F278C5"/>
    <w:rsid w:val="00F32C87"/>
    <w:rsid w:val="00F3582B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7FFE"/>
    <w:rsid w:val="00F6167D"/>
    <w:rsid w:val="00F6370C"/>
    <w:rsid w:val="00F65545"/>
    <w:rsid w:val="00F677DE"/>
    <w:rsid w:val="00F67BB7"/>
    <w:rsid w:val="00F72974"/>
    <w:rsid w:val="00F76A32"/>
    <w:rsid w:val="00F76EA7"/>
    <w:rsid w:val="00F81A77"/>
    <w:rsid w:val="00F83A5B"/>
    <w:rsid w:val="00F86649"/>
    <w:rsid w:val="00F86D87"/>
    <w:rsid w:val="00F86DE1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20FD"/>
    <w:rsid w:val="00FE2126"/>
    <w:rsid w:val="00FE2A56"/>
    <w:rsid w:val="00FE4B82"/>
    <w:rsid w:val="00FE523A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612B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7612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12B"/>
  </w:style>
  <w:style w:type="paragraph" w:styleId="KeinLeerraum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61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bsatz-Standardschriftart"/>
    <w:rsid w:val="00B24A85"/>
  </w:style>
  <w:style w:type="character" w:customStyle="1" w:styleId="berschrift2Zchn">
    <w:name w:val="Überschrift 2 Zchn"/>
    <w:basedOn w:val="Absatz-Standardschriftart"/>
    <w:link w:val="berschrift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7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C478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7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78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478E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287"/>
  </w:style>
  <w:style w:type="character" w:customStyle="1" w:styleId="summary">
    <w:name w:val="summary"/>
    <w:basedOn w:val="Absatz-Standardschriftart"/>
    <w:rsid w:val="00555EDE"/>
  </w:style>
  <w:style w:type="table" w:styleId="HelleSchattierung">
    <w:name w:val="Light Shading"/>
    <w:basedOn w:val="NormaleTabelle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47317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NormaleTabelle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Absatz-Standardschriftar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Absatz-Standardschriftar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Absatz-Standardschriftar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511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612B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7612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12B"/>
  </w:style>
  <w:style w:type="paragraph" w:styleId="KeinLeerraum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61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bsatz-Standardschriftart"/>
    <w:rsid w:val="00B24A85"/>
  </w:style>
  <w:style w:type="character" w:customStyle="1" w:styleId="berschrift2Zchn">
    <w:name w:val="Überschrift 2 Zchn"/>
    <w:basedOn w:val="Absatz-Standardschriftart"/>
    <w:link w:val="berschrift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7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C478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7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78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478E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287"/>
  </w:style>
  <w:style w:type="character" w:customStyle="1" w:styleId="summary">
    <w:name w:val="summary"/>
    <w:basedOn w:val="Absatz-Standardschriftart"/>
    <w:rsid w:val="00555EDE"/>
  </w:style>
  <w:style w:type="table" w:styleId="HelleSchattierung">
    <w:name w:val="Light Shading"/>
    <w:basedOn w:val="NormaleTabelle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47317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NormaleTabelle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Absatz-Standardschriftar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Absatz-Standardschriftar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Absatz-Standardschriftar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51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eborah.denando@comsol.com" TargetMode="External"/><Relationship Id="rId18" Type="http://schemas.openxmlformats.org/officeDocument/2006/relationships/hyperlink" Target="http://www.comsol.ch/trademark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msol.ch/press/gallery" TargetMode="External"/><Relationship Id="rId17" Type="http://schemas.openxmlformats.org/officeDocument/2006/relationships/hyperlink" Target="http://www.comsol.ch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sol.ch/learning-cente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msol.ch/blog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info@comsol.ch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h" TargetMode="External"/><Relationship Id="rId14" Type="http://schemas.openxmlformats.org/officeDocument/2006/relationships/hyperlink" Target="http://www.comsol.ch/learning-center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3BCF8-4BFA-4140-970B-0BF36C50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2018-12-18T08:51:00Z</dcterms:created>
  <dcterms:modified xsi:type="dcterms:W3CDTF">2018-12-18T08:54:00Z</dcterms:modified>
</cp:coreProperties>
</file>